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4A0" w:rsidRDefault="00C054A0" w:rsidP="005B3D76">
      <w:pPr>
        <w:spacing w:line="276" w:lineRule="auto"/>
        <w:jc w:val="center"/>
        <w:rPr>
          <w:b/>
        </w:rPr>
      </w:pPr>
    </w:p>
    <w:p w:rsidR="007C5705" w:rsidRPr="005B3D76" w:rsidRDefault="00557787" w:rsidP="005B3D76">
      <w:pPr>
        <w:spacing w:line="276" w:lineRule="auto"/>
        <w:jc w:val="center"/>
        <w:rPr>
          <w:b/>
        </w:rPr>
      </w:pPr>
      <w:bookmarkStart w:id="0" w:name="_GoBack"/>
      <w:bookmarkEnd w:id="0"/>
      <w:r w:rsidRPr="005B3D76">
        <w:rPr>
          <w:b/>
        </w:rPr>
        <w:t>CÔNG NGHỆ 7</w:t>
      </w:r>
    </w:p>
    <w:p w:rsidR="00557787" w:rsidRDefault="00557787" w:rsidP="005B3D76">
      <w:pPr>
        <w:spacing w:line="276" w:lineRule="auto"/>
        <w:jc w:val="center"/>
        <w:rPr>
          <w:b/>
        </w:rPr>
      </w:pPr>
      <w:r w:rsidRPr="005B3D76">
        <w:rPr>
          <w:b/>
        </w:rPr>
        <w:t>BÀI 30: VAI TRÒ VÀ NHIỆM VỤ PHÁT TRIỂ</w:t>
      </w:r>
      <w:r w:rsidR="005B3D76">
        <w:rPr>
          <w:b/>
        </w:rPr>
        <w:t>N CHĂN NUÔI</w:t>
      </w:r>
    </w:p>
    <w:p w:rsidR="00C054A0" w:rsidRPr="005B3D76" w:rsidRDefault="00C054A0" w:rsidP="005B3D76">
      <w:pPr>
        <w:spacing w:line="276" w:lineRule="auto"/>
        <w:jc w:val="center"/>
        <w:rPr>
          <w:b/>
        </w:rPr>
      </w:pPr>
    </w:p>
    <w:p w:rsidR="00557787" w:rsidRPr="005B3D76" w:rsidRDefault="00557787" w:rsidP="005B3D76">
      <w:pPr>
        <w:pStyle w:val="ListParagraph"/>
        <w:numPr>
          <w:ilvl w:val="0"/>
          <w:numId w:val="1"/>
        </w:numPr>
        <w:spacing w:line="276" w:lineRule="auto"/>
        <w:rPr>
          <w:b/>
        </w:rPr>
      </w:pPr>
      <w:r w:rsidRPr="005B3D76">
        <w:rPr>
          <w:b/>
        </w:rPr>
        <w:t>Vai trò của chăn nuôi</w:t>
      </w:r>
    </w:p>
    <w:p w:rsidR="00557787" w:rsidRDefault="00557787" w:rsidP="005B3D76">
      <w:pPr>
        <w:pStyle w:val="ListParagraph"/>
        <w:numPr>
          <w:ilvl w:val="0"/>
          <w:numId w:val="2"/>
        </w:numPr>
        <w:spacing w:line="276" w:lineRule="auto"/>
      </w:pPr>
      <w:r>
        <w:t>Cung cấp thực phẩm</w:t>
      </w:r>
    </w:p>
    <w:p w:rsidR="00557787" w:rsidRDefault="00557787" w:rsidP="005B3D76">
      <w:pPr>
        <w:pStyle w:val="ListParagraph"/>
        <w:numPr>
          <w:ilvl w:val="0"/>
          <w:numId w:val="2"/>
        </w:numPr>
        <w:spacing w:line="276" w:lineRule="auto"/>
      </w:pPr>
      <w:r>
        <w:t>Cung cấp sức kéo</w:t>
      </w:r>
    </w:p>
    <w:p w:rsidR="00557787" w:rsidRDefault="00557787" w:rsidP="005B3D76">
      <w:pPr>
        <w:pStyle w:val="ListParagraph"/>
        <w:numPr>
          <w:ilvl w:val="0"/>
          <w:numId w:val="2"/>
        </w:numPr>
        <w:spacing w:line="276" w:lineRule="auto"/>
      </w:pPr>
      <w:r>
        <w:t>Cung cấp phân bón</w:t>
      </w:r>
    </w:p>
    <w:p w:rsidR="005B3D76" w:rsidRDefault="00557787" w:rsidP="005B3D76">
      <w:pPr>
        <w:pStyle w:val="ListParagraph"/>
        <w:numPr>
          <w:ilvl w:val="0"/>
          <w:numId w:val="2"/>
        </w:numPr>
        <w:spacing w:line="276" w:lineRule="auto"/>
      </w:pPr>
      <w:r>
        <w:t>Cung cấp lông, da và mẫu vật thí nghiệm</w:t>
      </w:r>
    </w:p>
    <w:p w:rsidR="005B3D76" w:rsidRDefault="005B3D76" w:rsidP="005B3D76">
      <w:pPr>
        <w:spacing w:line="276" w:lineRule="auto"/>
      </w:pPr>
    </w:p>
    <w:p w:rsidR="00557787" w:rsidRPr="005B3D76" w:rsidRDefault="00557787" w:rsidP="005B3D76">
      <w:pPr>
        <w:pStyle w:val="ListParagraph"/>
        <w:numPr>
          <w:ilvl w:val="0"/>
          <w:numId w:val="1"/>
        </w:numPr>
        <w:spacing w:line="276" w:lineRule="auto"/>
        <w:rPr>
          <w:b/>
        </w:rPr>
      </w:pPr>
      <w:r w:rsidRPr="005B3D76">
        <w:rPr>
          <w:b/>
        </w:rPr>
        <w:t>Nhiệm vụ của ngành chăn nuôi ở nước ta</w:t>
      </w:r>
    </w:p>
    <w:p w:rsidR="00557787" w:rsidRDefault="00557787" w:rsidP="005B3D76">
      <w:pPr>
        <w:pStyle w:val="ListParagraph"/>
        <w:numPr>
          <w:ilvl w:val="0"/>
          <w:numId w:val="2"/>
        </w:numPr>
        <w:spacing w:line="276" w:lineRule="auto"/>
      </w:pPr>
      <w:r>
        <w:t>Phát triển chăn nuôi toàn diện</w:t>
      </w:r>
    </w:p>
    <w:p w:rsidR="00557787" w:rsidRDefault="00557787" w:rsidP="005B3D76">
      <w:pPr>
        <w:pStyle w:val="ListParagraph"/>
        <w:numPr>
          <w:ilvl w:val="0"/>
          <w:numId w:val="2"/>
        </w:numPr>
        <w:spacing w:line="276" w:lineRule="auto"/>
      </w:pPr>
      <w:r>
        <w:t>Đẩy mạnh chuyển giao tiến bộ kĩ thuật vào sản xuất</w:t>
      </w:r>
    </w:p>
    <w:p w:rsidR="00557787" w:rsidRDefault="00557787" w:rsidP="005B3D76">
      <w:pPr>
        <w:pStyle w:val="ListParagraph"/>
        <w:numPr>
          <w:ilvl w:val="0"/>
          <w:numId w:val="2"/>
        </w:numPr>
        <w:spacing w:line="276" w:lineRule="auto"/>
      </w:pPr>
      <w:r>
        <w:t>Tăng cường đầu tư cho nghiên cứu và quản lí</w:t>
      </w:r>
    </w:p>
    <w:p w:rsidR="005B3D76" w:rsidRDefault="005B3D76" w:rsidP="005B3D76">
      <w:pPr>
        <w:spacing w:line="276" w:lineRule="auto"/>
      </w:pPr>
    </w:p>
    <w:p w:rsidR="005B3D76" w:rsidRDefault="005B3D76" w:rsidP="005B3D76">
      <w:pPr>
        <w:spacing w:line="276" w:lineRule="auto"/>
      </w:pPr>
    </w:p>
    <w:p w:rsidR="00C054A0" w:rsidRDefault="00C054A0" w:rsidP="005B3D76">
      <w:pPr>
        <w:spacing w:line="276" w:lineRule="auto"/>
      </w:pPr>
    </w:p>
    <w:p w:rsidR="00C054A0" w:rsidRDefault="00C054A0" w:rsidP="005B3D76">
      <w:pPr>
        <w:spacing w:line="276" w:lineRule="auto"/>
      </w:pPr>
    </w:p>
    <w:p w:rsidR="00C054A0" w:rsidRDefault="00C054A0" w:rsidP="005B3D76">
      <w:pPr>
        <w:spacing w:line="276" w:lineRule="auto"/>
      </w:pPr>
    </w:p>
    <w:p w:rsidR="00C054A0" w:rsidRDefault="00C054A0" w:rsidP="005B3D76">
      <w:pPr>
        <w:spacing w:line="276" w:lineRule="auto"/>
      </w:pPr>
    </w:p>
    <w:p w:rsidR="00C054A0" w:rsidRDefault="00C054A0" w:rsidP="005B3D76">
      <w:pPr>
        <w:spacing w:line="276" w:lineRule="auto"/>
      </w:pPr>
    </w:p>
    <w:p w:rsidR="00C054A0" w:rsidRDefault="00C054A0" w:rsidP="005B3D76">
      <w:pPr>
        <w:spacing w:line="276" w:lineRule="auto"/>
      </w:pPr>
    </w:p>
    <w:p w:rsidR="00C054A0" w:rsidRDefault="00C054A0" w:rsidP="005B3D76">
      <w:pPr>
        <w:spacing w:line="276" w:lineRule="auto"/>
      </w:pPr>
    </w:p>
    <w:p w:rsidR="00C054A0" w:rsidRDefault="00C054A0" w:rsidP="005B3D76">
      <w:pPr>
        <w:spacing w:line="276" w:lineRule="auto"/>
      </w:pPr>
    </w:p>
    <w:p w:rsidR="00C054A0" w:rsidRDefault="00C054A0" w:rsidP="005B3D76">
      <w:pPr>
        <w:spacing w:line="276" w:lineRule="auto"/>
      </w:pPr>
    </w:p>
    <w:p w:rsidR="00C054A0" w:rsidRDefault="00C054A0" w:rsidP="005B3D76">
      <w:pPr>
        <w:spacing w:line="276" w:lineRule="auto"/>
      </w:pPr>
    </w:p>
    <w:p w:rsidR="00C054A0" w:rsidRDefault="00C054A0" w:rsidP="005B3D76">
      <w:pPr>
        <w:spacing w:line="276" w:lineRule="auto"/>
      </w:pPr>
    </w:p>
    <w:p w:rsidR="00C054A0" w:rsidRDefault="00C054A0" w:rsidP="005B3D76">
      <w:pPr>
        <w:spacing w:line="276" w:lineRule="auto"/>
      </w:pPr>
    </w:p>
    <w:p w:rsidR="00C054A0" w:rsidRDefault="00C054A0" w:rsidP="005B3D76">
      <w:pPr>
        <w:spacing w:line="276" w:lineRule="auto"/>
      </w:pPr>
    </w:p>
    <w:p w:rsidR="00C054A0" w:rsidRDefault="00C054A0" w:rsidP="005B3D76">
      <w:pPr>
        <w:spacing w:line="276" w:lineRule="auto"/>
      </w:pPr>
    </w:p>
    <w:p w:rsidR="00C054A0" w:rsidRDefault="00C054A0" w:rsidP="005B3D76">
      <w:pPr>
        <w:spacing w:line="276" w:lineRule="auto"/>
      </w:pPr>
    </w:p>
    <w:p w:rsidR="00C054A0" w:rsidRDefault="00C054A0" w:rsidP="005B3D76">
      <w:pPr>
        <w:spacing w:line="276" w:lineRule="auto"/>
      </w:pPr>
    </w:p>
    <w:p w:rsidR="00C054A0" w:rsidRDefault="00C054A0" w:rsidP="005B3D76">
      <w:pPr>
        <w:spacing w:line="276" w:lineRule="auto"/>
      </w:pPr>
    </w:p>
    <w:p w:rsidR="00557787" w:rsidRPr="005B3D76" w:rsidRDefault="00557787" w:rsidP="005B3D76">
      <w:pPr>
        <w:spacing w:line="276" w:lineRule="auto"/>
        <w:jc w:val="center"/>
        <w:rPr>
          <w:b/>
          <w:sz w:val="32"/>
          <w:szCs w:val="32"/>
        </w:rPr>
      </w:pPr>
      <w:r w:rsidRPr="005B3D76">
        <w:rPr>
          <w:b/>
          <w:sz w:val="32"/>
          <w:szCs w:val="32"/>
        </w:rPr>
        <w:t>BÀI 31: GIỐNG VẬT NUÔI</w:t>
      </w:r>
    </w:p>
    <w:p w:rsidR="00557787" w:rsidRPr="005B3D76" w:rsidRDefault="00557787" w:rsidP="005B3D76">
      <w:pPr>
        <w:pStyle w:val="ListParagraph"/>
        <w:numPr>
          <w:ilvl w:val="0"/>
          <w:numId w:val="3"/>
        </w:numPr>
        <w:spacing w:line="276" w:lineRule="auto"/>
        <w:rPr>
          <w:b/>
        </w:rPr>
      </w:pPr>
      <w:r w:rsidRPr="005B3D76">
        <w:rPr>
          <w:b/>
        </w:rPr>
        <w:t>Khái niệm về giống vật nuôi</w:t>
      </w:r>
    </w:p>
    <w:p w:rsidR="00557787" w:rsidRPr="005B3D76" w:rsidRDefault="00557787" w:rsidP="005B3D76">
      <w:pPr>
        <w:pStyle w:val="ListParagraph"/>
        <w:numPr>
          <w:ilvl w:val="0"/>
          <w:numId w:val="4"/>
        </w:numPr>
        <w:spacing w:line="276" w:lineRule="auto"/>
        <w:rPr>
          <w:b/>
        </w:rPr>
      </w:pPr>
      <w:r w:rsidRPr="005B3D76">
        <w:rPr>
          <w:b/>
        </w:rPr>
        <w:t>Khái niệm</w:t>
      </w:r>
    </w:p>
    <w:p w:rsidR="00557787" w:rsidRDefault="00557787" w:rsidP="005B3D76">
      <w:pPr>
        <w:spacing w:line="276" w:lineRule="auto"/>
      </w:pPr>
      <w:r>
        <w:t xml:space="preserve">      Giống vật nuôi là sản phẩm do con người tạo ra. Mỗi giống vật nuôi đều có đặc điểm ngoại hình giống nhau, có năng suất và chất lượng sản phẩm như nhau, có tính di truyền ổn định, có số lượng cá thể nhất định</w:t>
      </w:r>
    </w:p>
    <w:p w:rsidR="00557787" w:rsidRPr="005B3D76" w:rsidRDefault="0096713D" w:rsidP="005B3D76">
      <w:pPr>
        <w:pStyle w:val="ListParagraph"/>
        <w:numPr>
          <w:ilvl w:val="0"/>
          <w:numId w:val="4"/>
        </w:numPr>
        <w:spacing w:line="276" w:lineRule="auto"/>
        <w:rPr>
          <w:b/>
        </w:rPr>
      </w:pPr>
      <w:r w:rsidRPr="005B3D76">
        <w:rPr>
          <w:b/>
        </w:rPr>
        <w:t>Phân loại giống vật nuôi</w:t>
      </w:r>
    </w:p>
    <w:p w:rsidR="0096713D" w:rsidRDefault="0096713D" w:rsidP="005B3D76">
      <w:pPr>
        <w:pStyle w:val="ListParagraph"/>
        <w:numPr>
          <w:ilvl w:val="0"/>
          <w:numId w:val="2"/>
        </w:numPr>
        <w:spacing w:line="276" w:lineRule="auto"/>
      </w:pPr>
      <w:r>
        <w:t>Theo địa lí</w:t>
      </w:r>
    </w:p>
    <w:p w:rsidR="0096713D" w:rsidRDefault="0096713D" w:rsidP="005B3D76">
      <w:pPr>
        <w:pStyle w:val="ListParagraph"/>
        <w:numPr>
          <w:ilvl w:val="0"/>
          <w:numId w:val="2"/>
        </w:numPr>
        <w:spacing w:line="276" w:lineRule="auto"/>
      </w:pPr>
      <w:r>
        <w:t>Theo hình thái, ngoại hình</w:t>
      </w:r>
    </w:p>
    <w:p w:rsidR="0096713D" w:rsidRDefault="0096713D" w:rsidP="005B3D76">
      <w:pPr>
        <w:pStyle w:val="ListParagraph"/>
        <w:numPr>
          <w:ilvl w:val="0"/>
          <w:numId w:val="2"/>
        </w:numPr>
        <w:spacing w:line="276" w:lineRule="auto"/>
      </w:pPr>
      <w:r>
        <w:t>Theo mức độ hoàn thiện của giống</w:t>
      </w:r>
    </w:p>
    <w:p w:rsidR="0096713D" w:rsidRDefault="0096713D" w:rsidP="005B3D76">
      <w:pPr>
        <w:pStyle w:val="ListParagraph"/>
        <w:numPr>
          <w:ilvl w:val="0"/>
          <w:numId w:val="2"/>
        </w:numPr>
        <w:spacing w:line="276" w:lineRule="auto"/>
      </w:pPr>
      <w:r>
        <w:t>Theo hướng sản xuất</w:t>
      </w:r>
    </w:p>
    <w:p w:rsidR="0096713D" w:rsidRPr="005B3D76" w:rsidRDefault="0096713D" w:rsidP="005B3D76">
      <w:pPr>
        <w:pStyle w:val="ListParagraph"/>
        <w:numPr>
          <w:ilvl w:val="0"/>
          <w:numId w:val="4"/>
        </w:numPr>
        <w:spacing w:line="276" w:lineRule="auto"/>
        <w:rPr>
          <w:b/>
        </w:rPr>
      </w:pPr>
      <w:r w:rsidRPr="005B3D76">
        <w:rPr>
          <w:b/>
        </w:rPr>
        <w:t xml:space="preserve">Điều kiện để công nhận là một giống vật nuôi </w:t>
      </w:r>
      <w:r w:rsidRPr="005B3D76">
        <w:t>(giảm tải)</w:t>
      </w:r>
    </w:p>
    <w:p w:rsidR="005B3D76" w:rsidRPr="005B3D76" w:rsidRDefault="0096713D" w:rsidP="005B3D76">
      <w:pPr>
        <w:pStyle w:val="ListParagraph"/>
        <w:numPr>
          <w:ilvl w:val="0"/>
          <w:numId w:val="3"/>
        </w:numPr>
        <w:spacing w:line="276" w:lineRule="auto"/>
        <w:rPr>
          <w:b/>
        </w:rPr>
      </w:pPr>
      <w:r w:rsidRPr="005B3D76">
        <w:rPr>
          <w:b/>
        </w:rPr>
        <w:t>Vai trò của giống vật nuôi trong chăn nuôi</w:t>
      </w:r>
    </w:p>
    <w:p w:rsidR="0096713D" w:rsidRDefault="0096713D" w:rsidP="005B3D76">
      <w:pPr>
        <w:pStyle w:val="ListParagraph"/>
        <w:numPr>
          <w:ilvl w:val="0"/>
          <w:numId w:val="2"/>
        </w:numPr>
        <w:spacing w:line="276" w:lineRule="auto"/>
      </w:pPr>
      <w:r>
        <w:t>Giống vật nuôi quyết định đến năng suất chăn nuôi</w:t>
      </w:r>
    </w:p>
    <w:p w:rsidR="0096713D" w:rsidRDefault="0096713D" w:rsidP="005B3D76">
      <w:pPr>
        <w:pStyle w:val="ListParagraph"/>
        <w:numPr>
          <w:ilvl w:val="0"/>
          <w:numId w:val="2"/>
        </w:numPr>
        <w:spacing w:line="276" w:lineRule="auto"/>
      </w:pPr>
      <w:r>
        <w:t>Giống vật nuôi quyết định đến chất lượng sản phẩm chăn nuôi</w:t>
      </w:r>
    </w:p>
    <w:sectPr w:rsidR="0096713D" w:rsidSect="00557787">
      <w:pgSz w:w="11907" w:h="16840"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64D72"/>
    <w:multiLevelType w:val="hybridMultilevel"/>
    <w:tmpl w:val="DF543284"/>
    <w:lvl w:ilvl="0" w:tplc="4282043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9230A4"/>
    <w:multiLevelType w:val="hybridMultilevel"/>
    <w:tmpl w:val="84B6C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154104"/>
    <w:multiLevelType w:val="hybridMultilevel"/>
    <w:tmpl w:val="478E90AA"/>
    <w:lvl w:ilvl="0" w:tplc="9EFE03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E615F4"/>
    <w:multiLevelType w:val="hybridMultilevel"/>
    <w:tmpl w:val="0E6ECEA4"/>
    <w:lvl w:ilvl="0" w:tplc="820C9B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787"/>
    <w:rsid w:val="00373CBA"/>
    <w:rsid w:val="00557787"/>
    <w:rsid w:val="005B3D76"/>
    <w:rsid w:val="007C5705"/>
    <w:rsid w:val="0096713D"/>
    <w:rsid w:val="00C05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ADD72"/>
  <w15:chartTrackingRefBased/>
  <w15:docId w15:val="{3F9D7B6D-1E1A-4D3D-A876-64CCA06A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7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144</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2022-03-01T15:16:00Z</dcterms:created>
  <dcterms:modified xsi:type="dcterms:W3CDTF">2022-03-01T15:48:00Z</dcterms:modified>
</cp:coreProperties>
</file>